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115408">
              <w:rPr>
                <w:sz w:val="40"/>
              </w:rPr>
              <w:t xml:space="preserve"> Music</w:t>
            </w:r>
            <w:r w:rsidR="00234A3E">
              <w:rPr>
                <w:sz w:val="40"/>
              </w:rPr>
              <w:t xml:space="preserve"> GCSE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234A3E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10</w:t>
            </w:r>
            <w:r w:rsidR="00AE3303">
              <w:rPr>
                <w:sz w:val="40"/>
              </w:rPr>
              <w:t>: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234A3E" w:rsidRPr="00DC5F23" w:rsidRDefault="00115408" w:rsidP="00234A3E">
            <w:pPr>
              <w:rPr>
                <w:rStyle w:val="Heading2Char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>
              <w:t xml:space="preserve">                                           </w:t>
            </w:r>
            <w:r w:rsidR="007F17FB">
              <w:t xml:space="preserve">    </w:t>
            </w:r>
            <w:r w:rsidR="00234A3E" w:rsidRPr="00DC5F23">
              <w:rPr>
                <w:rStyle w:val="Heading1Char"/>
                <w:rFonts w:ascii="Arial" w:hAnsi="Arial" w:cs="Arial"/>
                <w:color w:val="000000" w:themeColor="text1"/>
              </w:rPr>
              <w:t>Introduction</w:t>
            </w:r>
            <w:r w:rsidR="00234A3E" w:rsidRPr="00DC5F23">
              <w:rPr>
                <w:color w:val="000000" w:themeColor="text1"/>
                <w:sz w:val="20"/>
                <w:szCs w:val="20"/>
              </w:rPr>
              <w:t xml:space="preserve">. </w:t>
            </w:r>
            <w:r w:rsidR="00234A3E" w:rsidRPr="00DC5F23">
              <w:rPr>
                <w:rStyle w:val="Heading2Char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Harmony &amp; 3 chord trick.</w:t>
            </w:r>
          </w:p>
          <w:p w:rsidR="000E2796" w:rsidRPr="00BE1E18" w:rsidRDefault="000E2796" w:rsidP="00BE1E1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BE1E18" w:rsidRPr="00DC5F23" w:rsidRDefault="00115408" w:rsidP="00234A3E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</w:t>
            </w:r>
            <w:r w:rsidR="00234A3E">
              <w:rPr>
                <w:rFonts w:ascii="Arial" w:hAnsi="Arial" w:cs="Arial"/>
                <w:color w:val="000000" w:themeColor="text1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="00234A3E" w:rsidRPr="00DC5F23">
              <w:rPr>
                <w:rFonts w:ascii="Arial" w:hAnsi="Arial" w:cs="Arial"/>
                <w:color w:val="000000" w:themeColor="text1"/>
              </w:rPr>
              <w:t>Graceland</w:t>
            </w:r>
            <w:r w:rsidR="00234A3E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234A3E" w:rsidRPr="00DC5F23">
              <w:rPr>
                <w:rFonts w:ascii="Arial" w:hAnsi="Arial" w:cs="Arial"/>
                <w:color w:val="000000" w:themeColor="text1"/>
              </w:rPr>
              <w:t>Non chord notes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0E2796" w:rsidRDefault="000E2796" w:rsidP="007F17FB">
            <w:pPr>
              <w:pStyle w:val="TableParagraph"/>
              <w:spacing w:before="161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BE1E18" w:rsidRPr="00DC5F23" w:rsidRDefault="00115408" w:rsidP="00234A3E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BE1E18">
              <w:rPr>
                <w:rFonts w:ascii="Arial" w:hAnsi="Arial" w:cs="Arial"/>
                <w:color w:val="000000" w:themeColor="text1"/>
              </w:rPr>
              <w:t xml:space="preserve">           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34A3E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34A3E" w:rsidRPr="00DC5F23">
              <w:rPr>
                <w:rFonts w:ascii="Arial" w:hAnsi="Arial" w:cs="Arial"/>
                <w:color w:val="000000" w:themeColor="text1"/>
              </w:rPr>
              <w:t>Little Shop of Horrors</w:t>
            </w:r>
            <w:r w:rsidR="00234A3E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234A3E" w:rsidRPr="00DC5F23">
              <w:rPr>
                <w:rFonts w:ascii="Arial" w:hAnsi="Arial" w:cs="Arial"/>
                <w:color w:val="000000" w:themeColor="text1"/>
              </w:rPr>
              <w:t>Background</w:t>
            </w:r>
            <w:r w:rsidR="00234A3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34A3E" w:rsidRPr="00DC5F23">
              <w:rPr>
                <w:rFonts w:ascii="Arial" w:hAnsi="Arial" w:cs="Arial"/>
                <w:color w:val="000000" w:themeColor="text1"/>
              </w:rPr>
              <w:t>Overture</w:t>
            </w:r>
          </w:p>
          <w:p w:rsidR="000E2796" w:rsidRPr="007F17FB" w:rsidRDefault="007F17FB" w:rsidP="00BE1E1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</w:t>
            </w:r>
            <w:r w:rsidR="0011540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0E2796" w:rsidRDefault="000E2796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0E2796" w:rsidRPr="00234A3E" w:rsidRDefault="00115408" w:rsidP="00234A3E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</w:t>
            </w:r>
            <w:r w:rsidR="00234A3E">
              <w:rPr>
                <w:rFonts w:ascii="Arial" w:hAnsi="Arial" w:cs="Arial"/>
                <w:color w:val="000000" w:themeColor="text1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234A3E" w:rsidRPr="00DC5F23">
              <w:rPr>
                <w:rFonts w:ascii="Arial" w:hAnsi="Arial" w:cs="Arial"/>
                <w:color w:val="000000" w:themeColor="text1"/>
              </w:rPr>
              <w:t>Little Shop of Horrors</w:t>
            </w:r>
            <w:r w:rsidR="00234A3E">
              <w:rPr>
                <w:rFonts w:ascii="Arial" w:hAnsi="Arial" w:cs="Arial"/>
                <w:color w:val="000000" w:themeColor="text1"/>
              </w:rPr>
              <w:t xml:space="preserve">: </w:t>
            </w:r>
            <w:proofErr w:type="spellStart"/>
            <w:r w:rsidR="00234A3E">
              <w:rPr>
                <w:rFonts w:ascii="Arial" w:hAnsi="Arial" w:cs="Arial"/>
                <w:color w:val="000000" w:themeColor="text1"/>
              </w:rPr>
              <w:t>Mushnik</w:t>
            </w:r>
            <w:proofErr w:type="spellEnd"/>
            <w:r w:rsidR="00234A3E" w:rsidRPr="00DC5F23">
              <w:rPr>
                <w:rFonts w:ascii="Arial" w:hAnsi="Arial" w:cs="Arial"/>
                <w:color w:val="000000" w:themeColor="text1"/>
              </w:rPr>
              <w:t xml:space="preserve"> Feed Me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7F17FB" w:rsidRPr="00127A99" w:rsidRDefault="00115408" w:rsidP="00234A3E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            </w:t>
            </w:r>
            <w:r w:rsidR="00234A3E">
              <w:rPr>
                <w:rFonts w:ascii="Arial" w:hAnsi="Arial" w:cs="Arial"/>
                <w:color w:val="000000" w:themeColor="text1"/>
              </w:rPr>
              <w:t xml:space="preserve">         </w:t>
            </w:r>
            <w:r w:rsidR="00234A3E" w:rsidRPr="00DC5F23">
              <w:rPr>
                <w:rFonts w:ascii="Arial" w:hAnsi="Arial" w:cs="Arial"/>
                <w:color w:val="000000" w:themeColor="text1"/>
              </w:rPr>
              <w:t>Mozart</w:t>
            </w:r>
            <w:r w:rsidR="00234A3E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234A3E" w:rsidRPr="00DC5F23">
              <w:rPr>
                <w:rFonts w:ascii="Arial" w:hAnsi="Arial" w:cs="Arial"/>
                <w:color w:val="000000" w:themeColor="text1"/>
              </w:rPr>
              <w:t>B</w:t>
            </w:r>
            <w:r w:rsidR="00234A3E">
              <w:rPr>
                <w:rFonts w:ascii="Arial" w:hAnsi="Arial" w:cs="Arial"/>
                <w:color w:val="000000" w:themeColor="text1"/>
              </w:rPr>
              <w:t>ack</w:t>
            </w:r>
            <w:r w:rsidR="005844E2">
              <w:rPr>
                <w:rFonts w:ascii="Arial" w:hAnsi="Arial" w:cs="Arial"/>
                <w:color w:val="000000" w:themeColor="text1"/>
              </w:rPr>
              <w:t>ground, O</w:t>
            </w:r>
            <w:r w:rsidR="00234A3E" w:rsidRPr="00DC5F23">
              <w:rPr>
                <w:rFonts w:ascii="Arial" w:hAnsi="Arial" w:cs="Arial"/>
                <w:color w:val="000000" w:themeColor="text1"/>
              </w:rPr>
              <w:t>rchestral</w:t>
            </w:r>
          </w:p>
          <w:p w:rsidR="000E2796" w:rsidRPr="00115408" w:rsidRDefault="000E2796" w:rsidP="007F17FB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7F17FB">
        <w:trPr>
          <w:trHeight w:val="88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AE3303" w:rsidRPr="005844E2" w:rsidRDefault="00115408" w:rsidP="005844E2">
            <w:pPr>
              <w:pStyle w:val="Heading2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844E2">
              <w:rPr>
                <w:rFonts w:ascii="Arial" w:hAnsi="Arial" w:cs="Arial"/>
                <w:color w:val="000000" w:themeColor="text1"/>
              </w:rPr>
              <w:t xml:space="preserve">              </w:t>
            </w:r>
            <w:bookmarkStart w:id="0" w:name="_GoBack"/>
            <w:bookmarkEnd w:id="0"/>
            <w:r w:rsidR="005844E2" w:rsidRPr="00DC5F23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Mozart</w:t>
            </w:r>
            <w:r w:rsidR="005844E2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: </w:t>
            </w:r>
            <w:r w:rsidR="005844E2" w:rsidRPr="00DC5F23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Concerto</w:t>
            </w:r>
            <w:r w:rsidR="005844E2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s</w:t>
            </w:r>
            <w:r w:rsidR="005844E2" w:rsidRPr="00DC5F23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, </w:t>
            </w:r>
            <w:r w:rsidR="005844E2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R</w:t>
            </w:r>
            <w:r w:rsidR="005844E2" w:rsidRPr="00DC5F23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equiems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234A3E"/>
    <w:rsid w:val="005844E2"/>
    <w:rsid w:val="007F17FB"/>
    <w:rsid w:val="00982BBD"/>
    <w:rsid w:val="00A1196B"/>
    <w:rsid w:val="00A24387"/>
    <w:rsid w:val="00AE3303"/>
    <w:rsid w:val="00B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F44B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2022-03-12T13:22:00Z</dcterms:created>
  <dcterms:modified xsi:type="dcterms:W3CDTF">2022-03-12T13:22:00Z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