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D93BC1">
              <w:rPr>
                <w:sz w:val="40"/>
              </w:rPr>
              <w:t xml:space="preserve"> </w:t>
            </w:r>
            <w:r w:rsidR="007309D3">
              <w:rPr>
                <w:sz w:val="40"/>
              </w:rPr>
              <w:t>Religious Studies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7309D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 10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Pr="007309D3" w:rsidRDefault="000E2796" w:rsidP="007309D3">
            <w:pPr>
              <w:pStyle w:val="TableParagraph"/>
              <w:spacing w:before="104"/>
              <w:ind w:right="184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Pr="007309D3" w:rsidRDefault="00AE3303" w:rsidP="007309D3">
            <w:pPr>
              <w:pStyle w:val="TableParagraph"/>
              <w:spacing w:before="97"/>
              <w:jc w:val="center"/>
              <w:rPr>
                <w:rFonts w:asciiTheme="majorHAnsi" w:hAnsiTheme="majorHAnsi"/>
                <w:b/>
              </w:rPr>
            </w:pPr>
            <w:r w:rsidRPr="007309D3">
              <w:rPr>
                <w:rFonts w:asciiTheme="majorHAnsi" w:hAnsiTheme="majorHAnsi"/>
                <w:b/>
                <w:color w:val="FFFFFF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9977F5" w:rsidRDefault="009977F5" w:rsidP="007309D3">
            <w:pPr>
              <w:ind w:right="26"/>
              <w:jc w:val="center"/>
              <w:rPr>
                <w:rFonts w:asciiTheme="majorHAnsi" w:hAnsiTheme="majorHAnsi"/>
                <w:b/>
              </w:rPr>
            </w:pPr>
          </w:p>
          <w:p w:rsidR="000E2796" w:rsidRDefault="007309D3" w:rsidP="007309D3">
            <w:pPr>
              <w:ind w:right="26"/>
              <w:jc w:val="center"/>
              <w:rPr>
                <w:rFonts w:asciiTheme="majorHAnsi" w:hAnsiTheme="majorHAnsi"/>
                <w:b/>
              </w:rPr>
            </w:pPr>
            <w:r w:rsidRPr="007309D3">
              <w:rPr>
                <w:rFonts w:asciiTheme="majorHAnsi" w:hAnsiTheme="majorHAnsi"/>
                <w:b/>
              </w:rPr>
              <w:t>Creation</w:t>
            </w:r>
          </w:p>
          <w:p w:rsidR="009977F5" w:rsidRDefault="009977F5" w:rsidP="007309D3">
            <w:pPr>
              <w:ind w:right="26"/>
              <w:jc w:val="center"/>
              <w:rPr>
                <w:rFonts w:asciiTheme="majorHAnsi" w:hAnsiTheme="majorHAnsi"/>
              </w:rPr>
            </w:pPr>
            <w:r w:rsidRPr="009977F5">
              <w:rPr>
                <w:rFonts w:asciiTheme="majorHAnsi" w:hAnsiTheme="majorHAnsi"/>
              </w:rPr>
              <w:t xml:space="preserve">Michelangelo’s </w:t>
            </w:r>
            <w:r w:rsidRPr="009977F5">
              <w:rPr>
                <w:rFonts w:asciiTheme="majorHAnsi" w:hAnsiTheme="majorHAnsi"/>
                <w:i/>
              </w:rPr>
              <w:t xml:space="preserve">Creation of Adam, </w:t>
            </w:r>
            <w:r w:rsidRPr="009977F5">
              <w:rPr>
                <w:rFonts w:asciiTheme="majorHAnsi" w:hAnsiTheme="majorHAnsi"/>
              </w:rPr>
              <w:t>Genesis 1 and 2, Natural Law, Religion and Science, Stewardship, CAFOD</w:t>
            </w:r>
          </w:p>
          <w:p w:rsidR="009977F5" w:rsidRPr="009977F5" w:rsidRDefault="009977F5" w:rsidP="007309D3">
            <w:pPr>
              <w:ind w:right="26"/>
              <w:jc w:val="center"/>
              <w:rPr>
                <w:rFonts w:asciiTheme="majorHAnsi" w:hAnsiTheme="majorHAnsi"/>
                <w:color w:val="FFFFFF" w:themeColor="background1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7309D3" w:rsidRDefault="000E2796" w:rsidP="007309D3">
            <w:pPr>
              <w:pStyle w:val="TableParagraph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Pr="007309D3" w:rsidRDefault="000E2796" w:rsidP="007309D3">
            <w:pPr>
              <w:pStyle w:val="TableParagraph"/>
              <w:spacing w:before="104"/>
              <w:ind w:right="184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Pr="007309D3" w:rsidRDefault="00AE3303" w:rsidP="007309D3">
            <w:pPr>
              <w:pStyle w:val="TableParagraph"/>
              <w:spacing w:before="97"/>
              <w:ind w:left="231"/>
              <w:jc w:val="center"/>
              <w:rPr>
                <w:rFonts w:asciiTheme="majorHAnsi" w:hAnsiTheme="majorHAnsi"/>
                <w:b/>
              </w:rPr>
            </w:pPr>
            <w:r w:rsidRPr="007309D3">
              <w:rPr>
                <w:rFonts w:asciiTheme="majorHAnsi" w:hAnsiTheme="majorHAnsi"/>
                <w:b/>
                <w:color w:val="FFFFFF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75557D" w:rsidRPr="007309D3" w:rsidRDefault="0075557D" w:rsidP="007309D3">
            <w:pPr>
              <w:jc w:val="center"/>
              <w:rPr>
                <w:rFonts w:asciiTheme="majorHAnsi" w:hAnsiTheme="majorHAnsi"/>
                <w:b/>
                <w:lang w:val="en-GB"/>
              </w:rPr>
            </w:pPr>
          </w:p>
          <w:p w:rsidR="00CA5B5A" w:rsidRDefault="007309D3" w:rsidP="007309D3">
            <w:pPr>
              <w:pStyle w:val="Heading1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309D3">
              <w:rPr>
                <w:rFonts w:asciiTheme="majorHAnsi" w:hAnsiTheme="majorHAnsi" w:cs="Arial"/>
                <w:sz w:val="22"/>
                <w:szCs w:val="22"/>
              </w:rPr>
              <w:t>Incarnation</w:t>
            </w:r>
          </w:p>
          <w:p w:rsidR="009977F5" w:rsidRDefault="009977F5" w:rsidP="009977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The doctrine of the Incarnation, Christian Symbols, Religious Art Work and Statues,</w:t>
            </w:r>
          </w:p>
          <w:p w:rsidR="009977F5" w:rsidRPr="009977F5" w:rsidRDefault="009977F5" w:rsidP="009977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St Irenaeus, Grace and the Sacramental Nature of Reality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Pr="007309D3" w:rsidRDefault="000E2796" w:rsidP="007309D3">
            <w:pPr>
              <w:pStyle w:val="TableParagraph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Pr="007309D3" w:rsidRDefault="000E2796" w:rsidP="007309D3">
            <w:pPr>
              <w:pStyle w:val="TableParagraph"/>
              <w:spacing w:before="104"/>
              <w:ind w:right="184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Pr="007309D3" w:rsidRDefault="00AE3303" w:rsidP="007309D3">
            <w:pPr>
              <w:pStyle w:val="TableParagraph"/>
              <w:spacing w:before="97"/>
              <w:ind w:left="231"/>
              <w:jc w:val="center"/>
              <w:rPr>
                <w:rFonts w:asciiTheme="majorHAnsi" w:hAnsiTheme="majorHAnsi"/>
                <w:b/>
              </w:rPr>
            </w:pPr>
            <w:r w:rsidRPr="007309D3">
              <w:rPr>
                <w:rFonts w:asciiTheme="majorHAnsi" w:hAnsiTheme="majorHAnsi"/>
                <w:b/>
                <w:color w:val="FFFFFF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15408" w:rsidRPr="007309D3" w:rsidRDefault="00115408" w:rsidP="007309D3">
            <w:pPr>
              <w:pStyle w:val="Heading1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  <w:p w:rsidR="00115408" w:rsidRDefault="007309D3" w:rsidP="007309D3">
            <w:pPr>
              <w:pStyle w:val="Heading1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7309D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The Triune God</w:t>
            </w:r>
          </w:p>
          <w:p w:rsidR="009977F5" w:rsidRPr="009977F5" w:rsidRDefault="009977F5" w:rsidP="009977F5">
            <w:pPr>
              <w:jc w:val="center"/>
              <w:rPr>
                <w:lang w:val="en-GB"/>
              </w:rPr>
            </w:pPr>
            <w:r w:rsidRPr="009977F5">
              <w:rPr>
                <w:lang w:val="en-GB"/>
              </w:rPr>
              <w:t>Music in liturgy and worship, The doctrine of the Trinity, The Trinity in the Bible and Nicene Creed, The Trinity and God’s Love, The Magisterium, Baptism and Prayer</w:t>
            </w:r>
          </w:p>
          <w:p w:rsidR="000E2796" w:rsidRPr="007309D3" w:rsidRDefault="000E2796" w:rsidP="007309D3">
            <w:pPr>
              <w:pStyle w:val="TableParagraph"/>
              <w:spacing w:before="154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Pr="007309D3" w:rsidRDefault="000E2796" w:rsidP="007309D3">
            <w:pPr>
              <w:pStyle w:val="TableParagraph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Pr="007309D3" w:rsidRDefault="000E2796" w:rsidP="007309D3">
            <w:pPr>
              <w:pStyle w:val="TableParagraph"/>
              <w:spacing w:before="104"/>
              <w:ind w:right="184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Pr="007309D3" w:rsidRDefault="00AE3303" w:rsidP="007309D3">
            <w:pPr>
              <w:pStyle w:val="TableParagraph"/>
              <w:spacing w:before="97"/>
              <w:ind w:left="231"/>
              <w:jc w:val="center"/>
              <w:rPr>
                <w:rFonts w:asciiTheme="majorHAnsi" w:hAnsiTheme="majorHAnsi"/>
                <w:b/>
              </w:rPr>
            </w:pPr>
            <w:r w:rsidRPr="007309D3">
              <w:rPr>
                <w:rFonts w:asciiTheme="majorHAnsi" w:hAnsiTheme="majorHAnsi"/>
                <w:b/>
                <w:color w:val="FFFFFF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0E2796" w:rsidRPr="007309D3" w:rsidRDefault="000E2796" w:rsidP="007309D3">
            <w:pPr>
              <w:pStyle w:val="TableParagraph"/>
              <w:spacing w:before="3"/>
              <w:jc w:val="center"/>
              <w:rPr>
                <w:rFonts w:asciiTheme="majorHAnsi" w:hAnsiTheme="majorHAnsi"/>
                <w:b/>
              </w:rPr>
            </w:pPr>
          </w:p>
          <w:p w:rsidR="000E2796" w:rsidRDefault="007309D3" w:rsidP="007309D3">
            <w:pPr>
              <w:ind w:right="26"/>
              <w:jc w:val="center"/>
              <w:rPr>
                <w:rFonts w:asciiTheme="majorHAnsi" w:hAnsiTheme="majorHAnsi"/>
                <w:b/>
              </w:rPr>
            </w:pPr>
            <w:r w:rsidRPr="007309D3">
              <w:rPr>
                <w:rFonts w:asciiTheme="majorHAnsi" w:hAnsiTheme="majorHAnsi"/>
                <w:b/>
              </w:rPr>
              <w:t>Redemption</w:t>
            </w:r>
          </w:p>
          <w:p w:rsidR="009977F5" w:rsidRPr="009977F5" w:rsidRDefault="009977F5" w:rsidP="007309D3">
            <w:pPr>
              <w:ind w:right="26"/>
              <w:jc w:val="center"/>
              <w:rPr>
                <w:rFonts w:asciiTheme="majorHAnsi" w:hAnsiTheme="majorHAnsi"/>
              </w:rPr>
            </w:pPr>
            <w:r w:rsidRPr="009977F5">
              <w:rPr>
                <w:rFonts w:asciiTheme="majorHAnsi" w:hAnsiTheme="majorHAnsi"/>
              </w:rPr>
              <w:t xml:space="preserve">Church Architecture, Restoration through Sacrifice, Salvation, St Irenaeus, St Anselm, The Mass, Eucharist and Adoration  </w:t>
            </w:r>
          </w:p>
          <w:p w:rsidR="009977F5" w:rsidRPr="007309D3" w:rsidRDefault="009977F5" w:rsidP="007309D3">
            <w:pPr>
              <w:ind w:right="2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7309D3" w:rsidRDefault="000E2796" w:rsidP="007309D3">
            <w:pPr>
              <w:pStyle w:val="TableParagraph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Pr="007309D3" w:rsidRDefault="000E2796" w:rsidP="007309D3">
            <w:pPr>
              <w:pStyle w:val="TableParagraph"/>
              <w:spacing w:before="104"/>
              <w:ind w:right="184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Pr="007309D3" w:rsidRDefault="00AE3303" w:rsidP="007309D3">
            <w:pPr>
              <w:pStyle w:val="TableParagraph"/>
              <w:spacing w:before="97"/>
              <w:ind w:left="231"/>
              <w:jc w:val="center"/>
              <w:rPr>
                <w:rFonts w:asciiTheme="majorHAnsi" w:hAnsiTheme="majorHAnsi"/>
                <w:b/>
              </w:rPr>
            </w:pPr>
            <w:r w:rsidRPr="007309D3">
              <w:rPr>
                <w:rFonts w:asciiTheme="majorHAnsi" w:hAnsiTheme="majorHAnsi"/>
                <w:b/>
                <w:color w:val="FFFFFF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115408" w:rsidRPr="007309D3" w:rsidRDefault="00115408" w:rsidP="007309D3">
            <w:pPr>
              <w:pStyle w:val="Heading1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  <w:p w:rsidR="000E2796" w:rsidRDefault="007309D3" w:rsidP="007309D3">
            <w:pPr>
              <w:pStyle w:val="Heading1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309D3">
              <w:rPr>
                <w:rFonts w:asciiTheme="majorHAnsi" w:hAnsiTheme="majorHAnsi" w:cs="Arial"/>
                <w:sz w:val="22"/>
                <w:szCs w:val="22"/>
              </w:rPr>
              <w:t>Church and the Kingdom of God</w:t>
            </w:r>
          </w:p>
          <w:p w:rsidR="009977F5" w:rsidRDefault="009977F5" w:rsidP="009977F5">
            <w:pPr>
              <w:rPr>
                <w:lang w:val="en-GB"/>
              </w:rPr>
            </w:pPr>
            <w:r>
              <w:rPr>
                <w:lang w:val="en-GB"/>
              </w:rPr>
              <w:t xml:space="preserve">Pilgrimage, Mission, Evangelism, The Kingdom of God, </w:t>
            </w:r>
            <w:bookmarkStart w:id="0" w:name="_GoBack"/>
            <w:bookmarkEnd w:id="0"/>
            <w:r>
              <w:rPr>
                <w:lang w:val="en-GB"/>
              </w:rPr>
              <w:t xml:space="preserve">Second Vatican Council, Mary and the </w:t>
            </w:r>
            <w:proofErr w:type="spellStart"/>
            <w:r>
              <w:rPr>
                <w:lang w:val="en-GB"/>
              </w:rPr>
              <w:t>Magnifcat</w:t>
            </w:r>
            <w:proofErr w:type="spellEnd"/>
            <w:r>
              <w:rPr>
                <w:lang w:val="en-GB"/>
              </w:rPr>
              <w:t xml:space="preserve">, Apostolic Succession, Conciliar and Pontifical Nature of the Church, </w:t>
            </w:r>
            <w:r w:rsidR="00A26F90">
              <w:rPr>
                <w:lang w:val="en-GB"/>
              </w:rPr>
              <w:t xml:space="preserve">The Body of Christ and Kingdom values </w:t>
            </w:r>
          </w:p>
          <w:p w:rsidR="00A26F90" w:rsidRPr="009977F5" w:rsidRDefault="00A26F90" w:rsidP="009977F5">
            <w:pPr>
              <w:rPr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Pr="007309D3" w:rsidRDefault="00AE3303" w:rsidP="007309D3">
            <w:pPr>
              <w:pStyle w:val="TableParagraph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Pr="007309D3" w:rsidRDefault="00AE3303" w:rsidP="007309D3">
            <w:pPr>
              <w:pStyle w:val="TableParagraph"/>
              <w:spacing w:before="104"/>
              <w:ind w:right="184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Pr="007309D3" w:rsidRDefault="00AE3303" w:rsidP="007309D3">
            <w:pPr>
              <w:pStyle w:val="TableParagraph"/>
              <w:spacing w:before="97"/>
              <w:ind w:left="231"/>
              <w:jc w:val="center"/>
              <w:rPr>
                <w:rFonts w:asciiTheme="majorHAnsi" w:hAnsiTheme="majorHAnsi"/>
                <w:b/>
              </w:rPr>
            </w:pPr>
            <w:r w:rsidRPr="007309D3">
              <w:rPr>
                <w:rFonts w:asciiTheme="majorHAnsi" w:hAnsiTheme="majorHAnsi"/>
                <w:b/>
                <w:color w:val="FFFFFF"/>
              </w:rPr>
              <w:t>Summer 2</w:t>
            </w:r>
          </w:p>
        </w:tc>
      </w:tr>
      <w:tr w:rsidR="00AE3303" w:rsidTr="00115408">
        <w:trPr>
          <w:trHeight w:val="1072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115408" w:rsidRPr="007309D3" w:rsidRDefault="00115408" w:rsidP="007309D3">
            <w:pPr>
              <w:pStyle w:val="Heading1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  <w:p w:rsidR="00AE3303" w:rsidRPr="007309D3" w:rsidRDefault="007309D3" w:rsidP="007309D3">
            <w:pPr>
              <w:pStyle w:val="Heading1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309D3">
              <w:rPr>
                <w:rFonts w:asciiTheme="majorHAnsi" w:hAnsiTheme="majorHAnsi"/>
                <w:sz w:val="22"/>
                <w:szCs w:val="22"/>
              </w:rPr>
              <w:t>Revision, Examination preparation and End of Year Examination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Pr="007309D3" w:rsidRDefault="00AE3303" w:rsidP="007309D3">
            <w:pPr>
              <w:pStyle w:val="TableParagraph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87708"/>
    <w:multiLevelType w:val="hybridMultilevel"/>
    <w:tmpl w:val="823478A0"/>
    <w:lvl w:ilvl="0" w:tplc="357645F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E2796"/>
    <w:rsid w:val="00115408"/>
    <w:rsid w:val="001C1E3C"/>
    <w:rsid w:val="002B4CBF"/>
    <w:rsid w:val="00351027"/>
    <w:rsid w:val="004D5EEC"/>
    <w:rsid w:val="00612AAF"/>
    <w:rsid w:val="007309D3"/>
    <w:rsid w:val="0075557D"/>
    <w:rsid w:val="00982BBD"/>
    <w:rsid w:val="009977F5"/>
    <w:rsid w:val="00A1196B"/>
    <w:rsid w:val="00A26F90"/>
    <w:rsid w:val="00AE3303"/>
    <w:rsid w:val="00CA5B5A"/>
    <w:rsid w:val="00D93BC1"/>
    <w:rsid w:val="00E4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6C790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Rachael Shields</cp:lastModifiedBy>
  <cp:revision>4</cp:revision>
  <dcterms:created xsi:type="dcterms:W3CDTF">2022-03-16T14:03:00Z</dcterms:created>
  <dcterms:modified xsi:type="dcterms:W3CDTF">2022-03-16T14:35:00Z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