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DF5059">
              <w:rPr>
                <w:sz w:val="40"/>
              </w:rPr>
              <w:t>Biology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926D1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B540F4" w:rsidRPr="00DF5059" w:rsidRDefault="00F926D1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926D1">
              <w:rPr>
                <w:b/>
                <w:sz w:val="20"/>
                <w:szCs w:val="20"/>
                <w:lang w:val="en-GB"/>
              </w:rPr>
              <w:t>B12 – Homeostasis in action (triple)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540F4" w:rsidRPr="004533B3" w:rsidRDefault="00F926D1" w:rsidP="00B540F4">
            <w:pPr>
              <w:jc w:val="center"/>
              <w:rPr>
                <w:b/>
                <w:sz w:val="20"/>
                <w:szCs w:val="20"/>
              </w:rPr>
            </w:pPr>
            <w:r w:rsidRPr="00F926D1">
              <w:rPr>
                <w:b/>
                <w:sz w:val="20"/>
                <w:szCs w:val="20"/>
              </w:rPr>
              <w:t>B12 – Homeostasis in action (triple)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Pr="00292740" w:rsidRDefault="000A330A" w:rsidP="000A330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</w:t>
            </w:r>
            <w:r w:rsidR="00F926D1">
              <w:rPr>
                <w:b/>
                <w:sz w:val="20"/>
                <w:szCs w:val="20"/>
                <w:lang w:val="en-GB"/>
              </w:rPr>
              <w:t xml:space="preserve">                          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="00F926D1" w:rsidRPr="00F926D1">
              <w:rPr>
                <w:b/>
                <w:sz w:val="20"/>
                <w:szCs w:val="20"/>
                <w:lang w:val="en-GB"/>
              </w:rPr>
              <w:t>B15 – Genetics and evolution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BC25F3" w:rsidRDefault="000A330A" w:rsidP="000A330A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="00F926D1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926D1" w:rsidRPr="00F926D1">
              <w:rPr>
                <w:b/>
                <w:sz w:val="20"/>
                <w:szCs w:val="20"/>
              </w:rPr>
              <w:t>B15 – Genetics and evolution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5E2BD8" w:rsidRPr="0006329B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F926D1" w:rsidRPr="00F926D1">
              <w:rPr>
                <w:b/>
                <w:sz w:val="20"/>
                <w:szCs w:val="20"/>
              </w:rPr>
              <w:t>B18 – Biodiversity and ecosystems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C25F3" w:rsidRPr="00C04473" w:rsidRDefault="00BC25F3" w:rsidP="00F926D1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926D1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2022-03-12T18:27:00Z</dcterms:created>
  <dcterms:modified xsi:type="dcterms:W3CDTF">2022-03-12T18:27:00Z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