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C7942">
              <w:rPr>
                <w:sz w:val="40"/>
              </w:rPr>
              <w:t>History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8C7942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7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8C79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EF4660">
              <w:rPr>
                <w:b/>
                <w:sz w:val="20"/>
                <w:szCs w:val="20"/>
              </w:rPr>
              <w:t xml:space="preserve">   </w:t>
            </w:r>
            <w:r w:rsidR="008C7942">
              <w:rPr>
                <w:b/>
                <w:sz w:val="20"/>
                <w:szCs w:val="20"/>
              </w:rPr>
              <w:t xml:space="preserve">     </w:t>
            </w:r>
            <w:r w:rsidR="00EF4660">
              <w:rPr>
                <w:b/>
                <w:sz w:val="20"/>
                <w:szCs w:val="20"/>
              </w:rPr>
              <w:t xml:space="preserve">   </w:t>
            </w:r>
            <w:r w:rsidR="008C7942">
              <w:rPr>
                <w:b/>
                <w:sz w:val="20"/>
                <w:szCs w:val="20"/>
              </w:rPr>
              <w:t>The Battle of Hastings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447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8C7942">
              <w:rPr>
                <w:b/>
                <w:sz w:val="20"/>
                <w:szCs w:val="20"/>
              </w:rPr>
              <w:t>William consolidates power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8C794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</w:t>
            </w:r>
            <w:r w:rsidR="008C7942">
              <w:rPr>
                <w:b/>
                <w:sz w:val="20"/>
                <w:szCs w:val="20"/>
                <w:lang w:val="en-GB"/>
              </w:rPr>
              <w:t xml:space="preserve">Power and Religion in Medieval England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92740" w:rsidP="008C7942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776FC9">
              <w:rPr>
                <w:b/>
                <w:sz w:val="20"/>
                <w:szCs w:val="20"/>
              </w:rPr>
              <w:t xml:space="preserve">  </w:t>
            </w:r>
            <w:r w:rsidR="008C7942">
              <w:rPr>
                <w:b/>
                <w:sz w:val="20"/>
                <w:szCs w:val="20"/>
              </w:rPr>
              <w:t>Medieval life</w:t>
            </w:r>
            <w:r w:rsidR="00107A3B" w:rsidRPr="00107A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0D380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r w:rsidR="008C7942">
              <w:rPr>
                <w:b/>
                <w:sz w:val="20"/>
                <w:szCs w:val="20"/>
              </w:rPr>
              <w:t>Migration to England project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E3303" w:rsidRPr="00C04473" w:rsidRDefault="008C7942" w:rsidP="008C794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Migration to England project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4533B3"/>
    <w:rsid w:val="004C20BB"/>
    <w:rsid w:val="00610889"/>
    <w:rsid w:val="00705645"/>
    <w:rsid w:val="007448CA"/>
    <w:rsid w:val="00776FC9"/>
    <w:rsid w:val="008C078A"/>
    <w:rsid w:val="008C7942"/>
    <w:rsid w:val="008E0E37"/>
    <w:rsid w:val="00982BBD"/>
    <w:rsid w:val="00A1196B"/>
    <w:rsid w:val="00AE3303"/>
    <w:rsid w:val="00C04473"/>
    <w:rsid w:val="00C85948"/>
    <w:rsid w:val="00EF4660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2022-03-12T16:21:00Z</dcterms:created>
  <dcterms:modified xsi:type="dcterms:W3CDTF">2022-03-12T16:21:00Z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